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CN"/>
        </w:rPr>
        <w:t>科技处</w:t>
      </w:r>
      <w:r>
        <w:rPr>
          <w:rFonts w:hint="eastAsia"/>
          <w:b/>
          <w:bCs/>
          <w:sz w:val="32"/>
          <w:szCs w:val="32"/>
        </w:rPr>
        <w:t>关于做好福建省工业和信息化厅新材料专家库</w:t>
      </w:r>
    </w:p>
    <w:p>
      <w:pPr>
        <w:jc w:val="center"/>
        <w:rPr>
          <w:rFonts w:hint="eastAsia"/>
        </w:rPr>
      </w:pPr>
      <w:r>
        <w:rPr>
          <w:rFonts w:hint="eastAsia"/>
          <w:b/>
          <w:bCs/>
          <w:sz w:val="32"/>
          <w:szCs w:val="32"/>
        </w:rPr>
        <w:t>专家征集工作的通知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各有关单位：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现将《福建省工业和信息化厅关于征集新材料专家库专家的通知》转发给你们，请各单位积极组织</w:t>
      </w:r>
      <w:r>
        <w:rPr>
          <w:rFonts w:hint="eastAsia"/>
          <w:sz w:val="28"/>
          <w:szCs w:val="28"/>
          <w:lang w:eastAsia="zh-CN"/>
        </w:rPr>
        <w:t>填报</w:t>
      </w:r>
      <w:r>
        <w:rPr>
          <w:rFonts w:hint="eastAsia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  <w:lang w:eastAsia="zh-CN"/>
        </w:rPr>
        <w:t>填</w:t>
      </w:r>
      <w:r>
        <w:rPr>
          <w:rFonts w:hint="eastAsia"/>
          <w:sz w:val="28"/>
          <w:szCs w:val="28"/>
        </w:rPr>
        <w:t>报流程及要求：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outlineLvl w:val="9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（一）</w:t>
      </w:r>
      <w:r>
        <w:rPr>
          <w:rFonts w:hint="eastAsia"/>
          <w:sz w:val="28"/>
          <w:szCs w:val="28"/>
          <w:lang w:eastAsia="zh-CN"/>
        </w:rPr>
        <w:t>网上申请：由申请人登录省工信厅首页，点击右上角“云上工信”的“福建省工业和信息化厅专家库平台”，根据操作提示要求，自行录入相关信息，在线提交相关证明材料电子版</w:t>
      </w:r>
      <w:r>
        <w:rPr>
          <w:rFonts w:hint="eastAsia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（二）</w:t>
      </w:r>
      <w:r>
        <w:rPr>
          <w:rFonts w:hint="eastAsia"/>
          <w:sz w:val="28"/>
          <w:szCs w:val="28"/>
          <w:lang w:eastAsia="zh-CN"/>
        </w:rPr>
        <w:t>填写材料：各学院科研秘书于</w:t>
      </w:r>
      <w:r>
        <w:rPr>
          <w:rFonts w:hint="eastAsia"/>
          <w:sz w:val="28"/>
          <w:szCs w:val="28"/>
          <w:lang w:val="en-US" w:eastAsia="zh-CN"/>
        </w:rPr>
        <w:t>1月28日上午9点前将</w:t>
      </w:r>
      <w:r>
        <w:rPr>
          <w:rFonts w:hint="eastAsia"/>
          <w:sz w:val="28"/>
          <w:szCs w:val="28"/>
          <w:lang w:eastAsia="zh-CN"/>
        </w:rPr>
        <w:t>申请人填写好的附件</w:t>
      </w:r>
      <w:r>
        <w:rPr>
          <w:rFonts w:hint="eastAsia"/>
          <w:sz w:val="28"/>
          <w:szCs w:val="28"/>
          <w:lang w:val="en-US" w:eastAsia="zh-CN"/>
        </w:rPr>
        <w:t>1及佐证材料、汇总表后的附件2(每个学院一份，加盖学院公章)纸质件提交科技处508，电子档材料发送至邮箱429809335@qq.com。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(三)纸质材料要求：</w:t>
      </w:r>
      <w:r>
        <w:rPr>
          <w:rFonts w:hint="eastAsia"/>
          <w:sz w:val="28"/>
          <w:szCs w:val="28"/>
          <w:lang w:eastAsia="zh-CN"/>
        </w:rPr>
        <w:t>附件</w:t>
      </w:r>
      <w:r>
        <w:rPr>
          <w:rFonts w:hint="eastAsia"/>
          <w:sz w:val="28"/>
          <w:szCs w:val="28"/>
          <w:lang w:val="en-US" w:eastAsia="zh-CN"/>
        </w:rPr>
        <w:t>1及佐证材料，每人</w:t>
      </w:r>
      <w:r>
        <w:rPr>
          <w:rFonts w:hint="eastAsia"/>
          <w:b/>
          <w:bCs/>
          <w:sz w:val="28"/>
          <w:szCs w:val="28"/>
          <w:lang w:val="en-US" w:eastAsia="zh-CN"/>
        </w:rPr>
        <w:t>两份</w:t>
      </w:r>
      <w:r>
        <w:rPr>
          <w:rFonts w:hint="eastAsia"/>
          <w:sz w:val="28"/>
          <w:szCs w:val="28"/>
          <w:lang w:val="en-US" w:eastAsia="zh-CN"/>
        </w:rPr>
        <w:t>，每份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左侧2个钉子装订在一起。如佐证材料为代表作论文，建议打印关键页即可。申请表需要申请人签字，推荐单位章由学校统一办理。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outlineLvl w:val="9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(四)电子档材料要求：每位申请人提交“福建师范大学-XXX(申请人姓名)”文件夹一个，文件夹含附件1申请表excel表格、二级文件夹“XXX(申请人)-佐证材料”，佐证材料(如专利、代表作论文、获奖证书、职称证书、学位证书等相关证明材料)简单命名后放于佐证材料文件夹。申请人还需要填写word版附件2。学院科研秘书汇总本学院电子档材料后，发送至指定邮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科技处</w:t>
      </w:r>
      <w:r>
        <w:rPr>
          <w:rFonts w:hint="eastAsia"/>
          <w:sz w:val="28"/>
          <w:szCs w:val="28"/>
        </w:rPr>
        <w:t>联系人：</w:t>
      </w:r>
      <w:r>
        <w:rPr>
          <w:rFonts w:hint="eastAsia"/>
          <w:sz w:val="28"/>
          <w:szCs w:val="28"/>
          <w:lang w:eastAsia="zh-CN"/>
        </w:rPr>
        <w:t>夏老师</w:t>
      </w:r>
      <w:r>
        <w:rPr>
          <w:rFonts w:hint="eastAsia"/>
          <w:sz w:val="28"/>
          <w:szCs w:val="28"/>
        </w:rPr>
        <w:t xml:space="preserve"> 0591-</w:t>
      </w:r>
      <w:r>
        <w:rPr>
          <w:rFonts w:hint="eastAsia"/>
          <w:sz w:val="28"/>
          <w:szCs w:val="28"/>
          <w:lang w:val="en-US" w:eastAsia="zh-CN"/>
        </w:rPr>
        <w:t>22867469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9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  <w:lang w:val="en-US" w:eastAsia="zh-CN"/>
        </w:rPr>
        <w:t>：福建省工业和信息化厅新材料专家库专家征集工作材料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outlineLvl w:val="9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科学技术处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22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25</w:t>
      </w:r>
      <w:r>
        <w:rPr>
          <w:rFonts w:hint="eastAsia"/>
          <w:sz w:val="28"/>
          <w:szCs w:val="28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outlineLvl w:val="9"/>
        <w:rPr>
          <w:rFonts w:hint="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496051"/>
    <w:rsid w:val="0C5F2476"/>
    <w:rsid w:val="0E5D6525"/>
    <w:rsid w:val="0F16109E"/>
    <w:rsid w:val="10BD4C0C"/>
    <w:rsid w:val="14D6035E"/>
    <w:rsid w:val="165C6EAA"/>
    <w:rsid w:val="19DF5790"/>
    <w:rsid w:val="1ABA0774"/>
    <w:rsid w:val="229F026B"/>
    <w:rsid w:val="260011E4"/>
    <w:rsid w:val="26B575AC"/>
    <w:rsid w:val="283E3F3E"/>
    <w:rsid w:val="2B8841D8"/>
    <w:rsid w:val="2FA7638C"/>
    <w:rsid w:val="32557B5A"/>
    <w:rsid w:val="349F2AC9"/>
    <w:rsid w:val="36E874EB"/>
    <w:rsid w:val="37B741CD"/>
    <w:rsid w:val="396201D5"/>
    <w:rsid w:val="3D2C3C89"/>
    <w:rsid w:val="3EA531DD"/>
    <w:rsid w:val="430450F6"/>
    <w:rsid w:val="4ABD7E43"/>
    <w:rsid w:val="4AC17C6B"/>
    <w:rsid w:val="4E3D084B"/>
    <w:rsid w:val="4FF82206"/>
    <w:rsid w:val="50670C26"/>
    <w:rsid w:val="51304090"/>
    <w:rsid w:val="542C33CF"/>
    <w:rsid w:val="54453319"/>
    <w:rsid w:val="59C01729"/>
    <w:rsid w:val="5DCB71E2"/>
    <w:rsid w:val="5DCE4AB8"/>
    <w:rsid w:val="67E6166A"/>
    <w:rsid w:val="713050DE"/>
    <w:rsid w:val="75676E71"/>
    <w:rsid w:val="787566AD"/>
    <w:rsid w:val="7D091532"/>
    <w:rsid w:val="7D9B6352"/>
    <w:rsid w:val="7FBA0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2022-01-26T07:49:11Z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